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1D7" w:rsidRPr="008C2DD0" w:rsidRDefault="00C350A0" w:rsidP="008C2DD0">
      <w:pPr>
        <w:jc w:val="center"/>
        <w:rPr>
          <w:rFonts w:ascii="Calibri" w:hAnsi="Calibri"/>
          <w:b/>
          <w:bCs/>
          <w:sz w:val="32"/>
          <w:szCs w:val="32"/>
        </w:rPr>
      </w:pPr>
      <w:r w:rsidRPr="00DF4350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23B9861" wp14:editId="63518BF1">
            <wp:simplePos x="0" y="0"/>
            <wp:positionH relativeFrom="page">
              <wp:posOffset>1685299</wp:posOffset>
            </wp:positionH>
            <wp:positionV relativeFrom="margin">
              <wp:posOffset>-292716</wp:posOffset>
            </wp:positionV>
            <wp:extent cx="873852" cy="812041"/>
            <wp:effectExtent l="57150" t="57150" r="250190" b="331470"/>
            <wp:wrapNone/>
            <wp:docPr id="61" name="図 61" descr="https://2.bp.blogspot.com/-qosONaPlxVE/UnyHZwO4cdI/AAAAAAAAajQ/R5QbslOdDXk/s800/nagoyaj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osONaPlxVE/UnyHZwO4cdI/AAAAAAAAajQ/R5QbslOdDXk/s800/nagoyajo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52" cy="8120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5CAF" w:rsidRPr="002100A1">
        <w:rPr>
          <w:rFonts w:ascii="Calibri" w:hAnsi="Calibri"/>
          <w:b/>
          <w:bCs/>
          <w:sz w:val="32"/>
          <w:szCs w:val="32"/>
        </w:rPr>
        <w:t>ISDF</w:t>
      </w:r>
      <w:r w:rsidR="007171D7" w:rsidRPr="002100A1">
        <w:rPr>
          <w:rFonts w:ascii="Calibri" w:hAnsi="Calibri"/>
          <w:b/>
          <w:bCs/>
          <w:sz w:val="32"/>
          <w:szCs w:val="32"/>
        </w:rPr>
        <w:t>2018 Registration Form</w:t>
      </w:r>
    </w:p>
    <w:p w:rsidR="002E7B78" w:rsidRPr="00F73984" w:rsidRDefault="002E7B78" w:rsidP="008C2DD0">
      <w:pPr>
        <w:spacing w:line="360" w:lineRule="auto"/>
        <w:rPr>
          <w:rFonts w:ascii="Calibri" w:hAnsi="Calibri"/>
        </w:rPr>
      </w:pPr>
      <w:r w:rsidRPr="003C5356">
        <w:rPr>
          <w:rFonts w:ascii="Calibri" w:hAnsi="Calibri"/>
        </w:rPr>
        <w:t xml:space="preserve">Please complete and return the </w:t>
      </w:r>
      <w:r w:rsidR="00DA4C24" w:rsidRPr="003C5356">
        <w:rPr>
          <w:rFonts w:ascii="Calibri" w:hAnsi="Calibri"/>
        </w:rPr>
        <w:t>symposium</w:t>
      </w:r>
      <w:r w:rsidRPr="003C5356">
        <w:rPr>
          <w:rFonts w:ascii="Calibri" w:hAnsi="Calibri"/>
        </w:rPr>
        <w:t xml:space="preserve"> regi</w:t>
      </w:r>
      <w:r w:rsidR="00DA4C24" w:rsidRPr="003C5356">
        <w:rPr>
          <w:rFonts w:ascii="Calibri" w:hAnsi="Calibri"/>
        </w:rPr>
        <w:t xml:space="preserve">stration form by e-mail or fax </w:t>
      </w:r>
      <w:r w:rsidRPr="003C5356">
        <w:rPr>
          <w:rFonts w:ascii="Calibri" w:hAnsi="Calibri"/>
        </w:rPr>
        <w:t>to okubay@kit.ac.jp or +81 75724 7337.</w:t>
      </w:r>
    </w:p>
    <w:p w:rsidR="007171D7" w:rsidRPr="001F0F6A" w:rsidRDefault="007171D7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Family Name (Surname)</w:t>
      </w:r>
      <w:r w:rsidR="002A2BA6">
        <w:rPr>
          <w:rFonts w:ascii="Calibri" w:hAnsi="Calibri"/>
          <w:sz w:val="24"/>
          <w:szCs w:val="24"/>
        </w:rPr>
        <w:t xml:space="preserve">: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 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</w:t>
      </w:r>
    </w:p>
    <w:p w:rsidR="007171D7" w:rsidRPr="001F0F6A" w:rsidRDefault="007171D7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First Name (Given Name)</w:t>
      </w:r>
      <w:r w:rsidR="002A2BA6">
        <w:rPr>
          <w:rFonts w:ascii="Calibri" w:hAnsi="Calibri"/>
          <w:sz w:val="24"/>
          <w:szCs w:val="24"/>
        </w:rPr>
        <w:t xml:space="preserve">: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</w:t>
      </w:r>
    </w:p>
    <w:p w:rsidR="007171D7" w:rsidRPr="001F0F6A" w:rsidRDefault="007C17BD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Title: </w:t>
      </w:r>
      <w:r w:rsidR="00891618">
        <w:rPr>
          <w:rFonts w:ascii="Calibri" w:hAnsi="Calibri" w:hint="eastAsia"/>
          <w:sz w:val="24"/>
          <w:szCs w:val="24"/>
        </w:rPr>
        <w:t>Pr</w:t>
      </w:r>
      <w:r w:rsidR="001E5BDC">
        <w:rPr>
          <w:rFonts w:ascii="Calibri" w:hAnsi="Calibri" w:hint="eastAsia"/>
          <w:sz w:val="24"/>
          <w:szCs w:val="24"/>
        </w:rPr>
        <w:t>of</w:t>
      </w:r>
      <w:r w:rsidR="00032159">
        <w:rPr>
          <w:rFonts w:ascii="Calibri" w:hAnsi="Calibri"/>
          <w:sz w:val="24"/>
          <w:szCs w:val="24"/>
        </w:rPr>
        <w:t>.</w:t>
      </w:r>
      <w:r w:rsidR="002E7B78">
        <w:rPr>
          <w:rFonts w:ascii="Calibri" w:hAnsi="Calibri" w:hint="eastAsia"/>
          <w:sz w:val="24"/>
          <w:szCs w:val="24"/>
        </w:rPr>
        <w:t>/</w:t>
      </w:r>
      <w:r w:rsidR="001E5BDC">
        <w:rPr>
          <w:rFonts w:ascii="Calibri" w:hAnsi="Calibri"/>
          <w:sz w:val="24"/>
          <w:szCs w:val="24"/>
        </w:rPr>
        <w:t>Dr</w:t>
      </w:r>
      <w:r w:rsidR="00032159">
        <w:rPr>
          <w:rFonts w:ascii="Calibri" w:hAnsi="Calibri"/>
          <w:sz w:val="24"/>
          <w:szCs w:val="24"/>
        </w:rPr>
        <w:t>.</w:t>
      </w:r>
      <w:r w:rsidR="001E5BDC">
        <w:rPr>
          <w:rFonts w:ascii="Calibri" w:hAnsi="Calibri"/>
          <w:sz w:val="24"/>
          <w:szCs w:val="24"/>
        </w:rPr>
        <w:t>/Mr</w:t>
      </w:r>
      <w:r w:rsidR="00032159">
        <w:rPr>
          <w:rFonts w:ascii="Calibri" w:hAnsi="Calibri"/>
          <w:sz w:val="24"/>
          <w:szCs w:val="24"/>
        </w:rPr>
        <w:t>.</w:t>
      </w:r>
      <w:r w:rsidR="00891618">
        <w:rPr>
          <w:rFonts w:ascii="Calibri" w:hAnsi="Calibri"/>
          <w:sz w:val="24"/>
          <w:szCs w:val="24"/>
        </w:rPr>
        <w:t>/Ms</w:t>
      </w:r>
      <w:r w:rsidR="00032159">
        <w:rPr>
          <w:rFonts w:ascii="Calibri" w:hAnsi="Calibri"/>
          <w:sz w:val="24"/>
          <w:szCs w:val="24"/>
        </w:rPr>
        <w:t>.</w:t>
      </w:r>
      <w:r w:rsidR="001E5BDC">
        <w:rPr>
          <w:rFonts w:ascii="Calibri" w:hAnsi="Calibri"/>
          <w:sz w:val="24"/>
          <w:szCs w:val="24"/>
        </w:rPr>
        <w:t>/others</w:t>
      </w:r>
      <w:r w:rsidR="002A2BA6">
        <w:rPr>
          <w:rFonts w:ascii="Calibri" w:hAnsi="Calibri"/>
          <w:sz w:val="24"/>
          <w:szCs w:val="24"/>
        </w:rPr>
        <w:t xml:space="preserve">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2A2BA6">
        <w:rPr>
          <w:rFonts w:ascii="Calibri" w:hAnsi="Calibri"/>
          <w:sz w:val="24"/>
          <w:szCs w:val="24"/>
          <w:u w:val="single"/>
        </w:rPr>
        <w:t xml:space="preserve"> </w:t>
      </w:r>
      <w:r>
        <w:rPr>
          <w:rFonts w:ascii="Calibri" w:hAnsi="Calibri"/>
          <w:sz w:val="24"/>
          <w:szCs w:val="24"/>
          <w:u w:val="single"/>
        </w:rPr>
        <w:t xml:space="preserve"> </w:t>
      </w:r>
      <w:r w:rsidR="00032159">
        <w:rPr>
          <w:rFonts w:ascii="Calibri" w:hAnsi="Calibri"/>
          <w:sz w:val="24"/>
          <w:szCs w:val="24"/>
          <w:u w:val="single"/>
        </w:rPr>
        <w:t xml:space="preserve">          </w:t>
      </w:r>
    </w:p>
    <w:p w:rsidR="007171D7" w:rsidRPr="001F0F6A" w:rsidRDefault="007171D7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Affiliation:</w:t>
      </w:r>
      <w:r w:rsidR="002A2BA6">
        <w:rPr>
          <w:rFonts w:ascii="Calibri" w:hAnsi="Calibri"/>
          <w:sz w:val="24"/>
          <w:szCs w:val="24"/>
        </w:rPr>
        <w:t xml:space="preserve">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 </w:t>
      </w:r>
    </w:p>
    <w:p w:rsidR="007171D7" w:rsidRPr="001F0F6A" w:rsidRDefault="007171D7" w:rsidP="002A2BA6">
      <w:pPr>
        <w:tabs>
          <w:tab w:val="left" w:pos="8505"/>
        </w:tabs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Address:</w:t>
      </w:r>
      <w:r w:rsidR="002A2BA6">
        <w:rPr>
          <w:rFonts w:ascii="Calibri" w:hAnsi="Calibri"/>
          <w:sz w:val="24"/>
          <w:szCs w:val="24"/>
        </w:rPr>
        <w:t xml:space="preserve">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</w:t>
      </w:r>
    </w:p>
    <w:p w:rsidR="007171D7" w:rsidRPr="001F0F6A" w:rsidRDefault="007171D7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Phone No / Fax No:</w:t>
      </w:r>
      <w:r w:rsidR="002A2BA6">
        <w:rPr>
          <w:rFonts w:ascii="Calibri" w:hAnsi="Calibri"/>
          <w:sz w:val="24"/>
          <w:szCs w:val="24"/>
        </w:rPr>
        <w:t xml:space="preserve">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2A2BA6">
        <w:rPr>
          <w:rFonts w:ascii="Calibri" w:hAnsi="Calibri"/>
          <w:sz w:val="24"/>
          <w:szCs w:val="24"/>
          <w:u w:val="single"/>
        </w:rPr>
        <w:t xml:space="preserve">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</w:t>
      </w:r>
    </w:p>
    <w:p w:rsidR="007171D7" w:rsidRPr="001F0F6A" w:rsidRDefault="007171D7" w:rsidP="002A2BA6">
      <w:pPr>
        <w:spacing w:line="276" w:lineRule="auto"/>
        <w:ind w:rightChars="66" w:right="139"/>
        <w:rPr>
          <w:rFonts w:ascii="Calibri" w:hAnsi="Calibri"/>
          <w:sz w:val="24"/>
          <w:szCs w:val="24"/>
        </w:rPr>
      </w:pPr>
      <w:r w:rsidRPr="001F0F6A">
        <w:rPr>
          <w:rFonts w:ascii="Calibri" w:hAnsi="Calibri"/>
          <w:sz w:val="24"/>
          <w:szCs w:val="24"/>
        </w:rPr>
        <w:t>E-mail Address:</w:t>
      </w:r>
      <w:r w:rsidR="002A2BA6">
        <w:rPr>
          <w:rFonts w:ascii="Calibri" w:hAnsi="Calibri"/>
          <w:sz w:val="24"/>
          <w:szCs w:val="24"/>
        </w:rPr>
        <w:t xml:space="preserve"> </w:t>
      </w:r>
      <w:r w:rsidR="002A2BA6" w:rsidRPr="002A2BA6">
        <w:rPr>
          <w:rFonts w:ascii="Calibri" w:hAnsi="Calibri"/>
          <w:sz w:val="24"/>
          <w:szCs w:val="24"/>
          <w:u w:val="single"/>
        </w:rPr>
        <w:t xml:space="preserve">                                                  </w:t>
      </w:r>
      <w:r w:rsidR="002A2BA6">
        <w:rPr>
          <w:rFonts w:ascii="Calibri" w:hAnsi="Calibri"/>
          <w:sz w:val="24"/>
          <w:szCs w:val="24"/>
          <w:u w:val="single"/>
        </w:rPr>
        <w:t xml:space="preserve">      </w:t>
      </w:r>
      <w:r w:rsidR="00C471F7">
        <w:rPr>
          <w:rFonts w:ascii="Calibri" w:hAnsi="Calibri"/>
          <w:sz w:val="24"/>
          <w:szCs w:val="24"/>
          <w:u w:val="single"/>
        </w:rPr>
        <w:t xml:space="preserve">  </w:t>
      </w:r>
      <w:r w:rsidR="002A2BA6">
        <w:rPr>
          <w:rFonts w:ascii="Calibri" w:hAnsi="Calibri"/>
          <w:sz w:val="24"/>
          <w:szCs w:val="24"/>
          <w:u w:val="single"/>
        </w:rPr>
        <w:t xml:space="preserve"> </w:t>
      </w:r>
      <w:r w:rsidR="001E5BDC">
        <w:rPr>
          <w:rFonts w:ascii="Calibri" w:hAnsi="Calibri"/>
          <w:sz w:val="24"/>
          <w:szCs w:val="24"/>
          <w:u w:val="single"/>
        </w:rPr>
        <w:t xml:space="preserve">               </w:t>
      </w:r>
    </w:p>
    <w:p w:rsidR="00A2789D" w:rsidRDefault="00A2789D" w:rsidP="00A2789D">
      <w:pPr>
        <w:tabs>
          <w:tab w:val="left" w:pos="1418"/>
          <w:tab w:val="left" w:pos="2310"/>
          <w:tab w:val="left" w:pos="4200"/>
          <w:tab w:val="left" w:pos="6090"/>
        </w:tabs>
        <w:snapToGrid w:val="0"/>
        <w:rPr>
          <w:rFonts w:ascii="Century"/>
        </w:rPr>
      </w:pPr>
    </w:p>
    <w:p w:rsidR="00A2789D" w:rsidRPr="00CC2AA5" w:rsidRDefault="00A2789D" w:rsidP="00A2789D">
      <w:pPr>
        <w:snapToGrid w:val="0"/>
        <w:spacing w:line="240" w:lineRule="atLeast"/>
        <w:rPr>
          <w:rFonts w:ascii="Calibri" w:hAnsi="Calibri"/>
          <w:sz w:val="16"/>
        </w:rPr>
      </w:pPr>
      <w:r w:rsidRPr="00CC2AA5">
        <w:rPr>
          <w:rFonts w:ascii="Calibri" w:hAnsi="Calibri"/>
          <w:b/>
          <w:sz w:val="24"/>
        </w:rPr>
        <w:t>REGISTRATION FEES</w:t>
      </w:r>
      <w:r w:rsidRPr="00CC2AA5">
        <w:rPr>
          <w:rFonts w:ascii="Calibri" w:hAnsi="Calibri"/>
          <w:b/>
        </w:rPr>
        <w:t xml:space="preserve"> </w:t>
      </w:r>
      <w:r w:rsidRPr="00CC2AA5">
        <w:rPr>
          <w:rFonts w:ascii="Calibri" w:hAnsi="Calibri"/>
          <w:sz w:val="18"/>
        </w:rPr>
        <w:t>(All fees are in Japanese Yen.)</w:t>
      </w:r>
    </w:p>
    <w:tbl>
      <w:tblPr>
        <w:tblW w:w="10102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582"/>
        <w:gridCol w:w="4111"/>
      </w:tblGrid>
      <w:tr w:rsidR="00A2789D" w:rsidRPr="00CC2AA5" w:rsidTr="00CD74A9">
        <w:trPr>
          <w:trHeight w:val="185"/>
        </w:trPr>
        <w:tc>
          <w:tcPr>
            <w:tcW w:w="2409" w:type="dxa"/>
            <w:vAlign w:val="center"/>
          </w:tcPr>
          <w:p w:rsidR="00A2789D" w:rsidRPr="00CD74A9" w:rsidRDefault="00A2789D" w:rsidP="001D70A5">
            <w:pPr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z w:val="24"/>
                <w:szCs w:val="24"/>
              </w:rPr>
              <w:t>Categories</w:t>
            </w:r>
          </w:p>
        </w:tc>
        <w:tc>
          <w:tcPr>
            <w:tcW w:w="3582" w:type="dxa"/>
            <w:vAlign w:val="center"/>
          </w:tcPr>
          <w:p w:rsidR="00A2789D" w:rsidRPr="00CD74A9" w:rsidRDefault="00A2789D" w:rsidP="001D70A5">
            <w:pPr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spacing w:val="-6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>Payment received</w:t>
            </w:r>
          </w:p>
          <w:p w:rsidR="00A2789D" w:rsidRPr="00CC2AA5" w:rsidRDefault="00A2789D" w:rsidP="001D70A5">
            <w:pPr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spacing w:val="-6"/>
                <w:sz w:val="20"/>
              </w:rPr>
            </w:pPr>
            <w:r w:rsidRPr="00CD74A9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>On or Before September 30, 2018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A2789D" w:rsidRPr="00CD74A9" w:rsidRDefault="00A2789D" w:rsidP="001D70A5">
            <w:pPr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spacing w:val="-6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>Payment received</w:t>
            </w:r>
          </w:p>
          <w:p w:rsidR="00A2789D" w:rsidRPr="00CC2AA5" w:rsidRDefault="00A2789D" w:rsidP="005F4F77">
            <w:pPr>
              <w:snapToGrid w:val="0"/>
              <w:spacing w:line="300" w:lineRule="auto"/>
              <w:jc w:val="center"/>
              <w:rPr>
                <w:rFonts w:ascii="Calibri" w:hAnsi="Calibri"/>
                <w:color w:val="000000"/>
                <w:spacing w:val="-6"/>
                <w:sz w:val="20"/>
              </w:rPr>
            </w:pPr>
            <w:r w:rsidRPr="00CD74A9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 xml:space="preserve">After </w:t>
            </w:r>
            <w:r w:rsidR="005F4F77" w:rsidRPr="00CD74A9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>October 1, 2018</w:t>
            </w:r>
          </w:p>
        </w:tc>
      </w:tr>
      <w:tr w:rsidR="00A2789D" w:rsidRPr="00CC2AA5" w:rsidTr="00CD74A9">
        <w:trPr>
          <w:trHeight w:val="27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2789D" w:rsidRPr="00CD74A9" w:rsidRDefault="00A2789D" w:rsidP="001D70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z w:val="24"/>
                <w:szCs w:val="24"/>
              </w:rPr>
              <w:t xml:space="preserve">Regular  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A2789D" w:rsidRPr="000F5E87" w:rsidRDefault="000F5E87" w:rsidP="000E2B69">
            <w:pPr>
              <w:ind w:firstLineChars="550" w:firstLine="1155"/>
              <w:jc w:val="left"/>
              <w:rPr>
                <w:rFonts w:ascii="Calibri" w:hAnsi="Calibri"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 xml:space="preserve">□　</w:t>
            </w:r>
            <w:r w:rsidR="00A2789D" w:rsidRPr="000F5E87">
              <w:rPr>
                <w:rFonts w:ascii="Calibri" w:hAnsi="Calibri"/>
                <w:color w:val="000000"/>
              </w:rPr>
              <w:t>30,000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789D" w:rsidRPr="00CC2AA5" w:rsidRDefault="00884E2A" w:rsidP="000E2B69">
            <w:pPr>
              <w:ind w:firstLineChars="650" w:firstLine="1365"/>
              <w:jc w:val="left"/>
              <w:rPr>
                <w:rFonts w:ascii="Calibri" w:hAnsi="Calibri"/>
                <w:b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 xml:space="preserve">□　</w:t>
            </w:r>
            <w:r w:rsidR="00A2789D" w:rsidRPr="00CC2AA5">
              <w:rPr>
                <w:rFonts w:ascii="Calibri" w:hAnsi="Calibri"/>
                <w:color w:val="000000"/>
              </w:rPr>
              <w:t>35,000</w:t>
            </w:r>
          </w:p>
        </w:tc>
      </w:tr>
      <w:tr w:rsidR="00A2789D" w:rsidRPr="00CC2AA5" w:rsidTr="00CD74A9">
        <w:trPr>
          <w:trHeight w:val="277"/>
        </w:trPr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A2789D" w:rsidRPr="00CD74A9" w:rsidRDefault="00A2789D" w:rsidP="001D70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3582" w:type="dxa"/>
            <w:tcBorders>
              <w:bottom w:val="single" w:sz="4" w:space="0" w:color="auto"/>
            </w:tcBorders>
            <w:vAlign w:val="center"/>
          </w:tcPr>
          <w:p w:rsidR="00A2789D" w:rsidRPr="000F5E87" w:rsidRDefault="000F5E87" w:rsidP="000E2B69">
            <w:pPr>
              <w:ind w:left="840" w:firstLineChars="150" w:firstLine="315"/>
              <w:jc w:val="left"/>
              <w:rPr>
                <w:rFonts w:ascii="Calibri" w:hAnsi="Calibri"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>□</w:t>
            </w:r>
            <w:r>
              <w:rPr>
                <w:rFonts w:ascii="Calibri" w:hAnsi="Calibri"/>
                <w:color w:val="000000"/>
              </w:rPr>
              <w:t xml:space="preserve">　</w:t>
            </w:r>
            <w:r w:rsidR="00A2789D" w:rsidRPr="000F5E87">
              <w:rPr>
                <w:rFonts w:ascii="Calibri" w:hAnsi="Calibri"/>
                <w:color w:val="000000"/>
              </w:rPr>
              <w:t>10,000</w:t>
            </w:r>
          </w:p>
        </w:tc>
        <w:tc>
          <w:tcPr>
            <w:tcW w:w="411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A2789D" w:rsidRPr="00CC2AA5" w:rsidRDefault="00884E2A" w:rsidP="000E2B69">
            <w:pPr>
              <w:ind w:firstLineChars="650" w:firstLine="1365"/>
              <w:jc w:val="left"/>
              <w:rPr>
                <w:rFonts w:ascii="Calibri" w:hAnsi="Calibri"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 xml:space="preserve">□　</w:t>
            </w:r>
            <w:r w:rsidR="00A2789D" w:rsidRPr="00CC2AA5">
              <w:rPr>
                <w:rFonts w:ascii="Calibri" w:hAnsi="Calibri"/>
                <w:color w:val="000000"/>
              </w:rPr>
              <w:t>12,000</w:t>
            </w:r>
          </w:p>
        </w:tc>
      </w:tr>
      <w:tr w:rsidR="00A2789D" w:rsidRPr="00CC2AA5" w:rsidTr="00CD74A9">
        <w:trPr>
          <w:cantSplit/>
          <w:trHeight w:val="405"/>
        </w:trPr>
        <w:tc>
          <w:tcPr>
            <w:tcW w:w="2409" w:type="dxa"/>
            <w:vAlign w:val="center"/>
          </w:tcPr>
          <w:p w:rsidR="00A2789D" w:rsidRPr="00CD74A9" w:rsidRDefault="00A2789D" w:rsidP="001D70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z w:val="24"/>
                <w:szCs w:val="24"/>
              </w:rPr>
              <w:t>Banquet</w:t>
            </w:r>
          </w:p>
        </w:tc>
        <w:tc>
          <w:tcPr>
            <w:tcW w:w="3582" w:type="dxa"/>
            <w:tcBorders>
              <w:right w:val="double" w:sz="4" w:space="0" w:color="auto"/>
            </w:tcBorders>
            <w:vAlign w:val="center"/>
          </w:tcPr>
          <w:p w:rsidR="00A2789D" w:rsidRPr="000F5E87" w:rsidRDefault="000F5E87" w:rsidP="000E2B69">
            <w:pPr>
              <w:ind w:firstLineChars="550" w:firstLine="1155"/>
              <w:jc w:val="left"/>
              <w:rPr>
                <w:rFonts w:ascii="Calibri" w:hAnsi="Calibri"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>□</w:t>
            </w:r>
            <w:r>
              <w:rPr>
                <w:rFonts w:ascii="Calibri" w:hAnsi="Calibri"/>
                <w:color w:val="000000"/>
              </w:rPr>
              <w:t xml:space="preserve">　</w:t>
            </w:r>
            <w:r w:rsidR="00A2789D" w:rsidRPr="000F5E87">
              <w:rPr>
                <w:rFonts w:ascii="Calibri" w:hAnsi="Calibri"/>
                <w:color w:val="000000"/>
              </w:rPr>
              <w:t>5,000</w:t>
            </w:r>
          </w:p>
        </w:tc>
        <w:tc>
          <w:tcPr>
            <w:tcW w:w="4111" w:type="dxa"/>
            <w:tcBorders>
              <w:right w:val="double" w:sz="4" w:space="0" w:color="auto"/>
            </w:tcBorders>
            <w:vAlign w:val="center"/>
          </w:tcPr>
          <w:p w:rsidR="00A2789D" w:rsidRPr="00CC2AA5" w:rsidRDefault="00884E2A" w:rsidP="000E2B69">
            <w:pPr>
              <w:ind w:firstLineChars="650" w:firstLine="1365"/>
              <w:jc w:val="left"/>
              <w:rPr>
                <w:rFonts w:ascii="Calibri" w:hAnsi="Calibri"/>
                <w:color w:val="000000"/>
              </w:rPr>
            </w:pPr>
            <w:r w:rsidRPr="000F5E87">
              <w:rPr>
                <w:rFonts w:ascii="Calibri" w:hAnsi="Calibri" w:hint="eastAsia"/>
                <w:color w:val="000000"/>
              </w:rPr>
              <w:t xml:space="preserve">□　</w:t>
            </w:r>
            <w:r w:rsidR="00A2789D" w:rsidRPr="00CC2AA5">
              <w:rPr>
                <w:rFonts w:ascii="Calibri" w:hAnsi="Calibri"/>
                <w:color w:val="000000"/>
              </w:rPr>
              <w:t>6,000</w:t>
            </w:r>
          </w:p>
        </w:tc>
      </w:tr>
      <w:tr w:rsidR="00A2789D" w:rsidRPr="00CC2AA5" w:rsidTr="00CD74A9">
        <w:trPr>
          <w:cantSplit/>
          <w:trHeight w:val="405"/>
        </w:trPr>
        <w:tc>
          <w:tcPr>
            <w:tcW w:w="2409" w:type="dxa"/>
            <w:vAlign w:val="center"/>
          </w:tcPr>
          <w:p w:rsidR="00A2789D" w:rsidRPr="00CD74A9" w:rsidRDefault="00A2789D" w:rsidP="001D70A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/>
                <w:color w:val="000000"/>
                <w:sz w:val="24"/>
                <w:szCs w:val="24"/>
              </w:rPr>
              <w:t>Excursion</w:t>
            </w:r>
          </w:p>
        </w:tc>
        <w:tc>
          <w:tcPr>
            <w:tcW w:w="7693" w:type="dxa"/>
            <w:gridSpan w:val="2"/>
            <w:tcBorders>
              <w:right w:val="double" w:sz="4" w:space="0" w:color="auto"/>
            </w:tcBorders>
            <w:vAlign w:val="center"/>
          </w:tcPr>
          <w:p w:rsidR="00A2789D" w:rsidRPr="00884E2A" w:rsidRDefault="00884E2A" w:rsidP="00884E2A">
            <w:pPr>
              <w:jc w:val="center"/>
              <w:rPr>
                <w:rFonts w:ascii="Calibri" w:hAnsi="Calibri"/>
                <w:color w:val="000000"/>
              </w:rPr>
            </w:pPr>
            <w:r w:rsidRPr="00884E2A">
              <w:rPr>
                <w:rFonts w:ascii="Calibri" w:hAnsi="Calibri" w:hint="eastAsia"/>
                <w:color w:val="000000"/>
              </w:rPr>
              <w:t>□</w:t>
            </w:r>
            <w:r>
              <w:rPr>
                <w:rFonts w:ascii="Calibri" w:hAnsi="Calibri"/>
                <w:color w:val="000000"/>
              </w:rPr>
              <w:t xml:space="preserve">　</w:t>
            </w:r>
            <w:r w:rsidR="00A2789D" w:rsidRPr="00884E2A">
              <w:rPr>
                <w:rFonts w:ascii="Calibri" w:hAnsi="Calibri"/>
                <w:color w:val="000000"/>
              </w:rPr>
              <w:t>2,000</w:t>
            </w:r>
          </w:p>
        </w:tc>
      </w:tr>
      <w:tr w:rsidR="006650C7" w:rsidRPr="00CC2AA5" w:rsidTr="00CD74A9">
        <w:trPr>
          <w:cantSplit/>
          <w:trHeight w:val="405"/>
        </w:trPr>
        <w:tc>
          <w:tcPr>
            <w:tcW w:w="2409" w:type="dxa"/>
            <w:vAlign w:val="center"/>
          </w:tcPr>
          <w:p w:rsidR="006650C7" w:rsidRPr="00CD74A9" w:rsidRDefault="006650C7" w:rsidP="005F4F7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CD74A9">
              <w:rPr>
                <w:rFonts w:ascii="Calibri" w:hAnsi="Calibri" w:hint="eastAsia"/>
                <w:color w:val="000000"/>
                <w:sz w:val="24"/>
                <w:szCs w:val="24"/>
              </w:rPr>
              <w:t xml:space="preserve">Total amount </w:t>
            </w:r>
          </w:p>
        </w:tc>
        <w:tc>
          <w:tcPr>
            <w:tcW w:w="7693" w:type="dxa"/>
            <w:gridSpan w:val="2"/>
            <w:tcBorders>
              <w:right w:val="double" w:sz="4" w:space="0" w:color="auto"/>
            </w:tcBorders>
            <w:vAlign w:val="center"/>
          </w:tcPr>
          <w:p w:rsidR="006650C7" w:rsidRPr="006650C7" w:rsidRDefault="006650C7" w:rsidP="006650C7">
            <w:pPr>
              <w:jc w:val="left"/>
              <w:rPr>
                <w:rFonts w:ascii="Calibri" w:hAnsi="Calibri"/>
                <w:color w:val="000000"/>
                <w:u w:val="single"/>
              </w:rPr>
            </w:pPr>
            <w:r>
              <w:rPr>
                <w:rFonts w:ascii="Calibri" w:hAnsi="Calibri" w:hint="eastAsia"/>
                <w:color w:val="000000"/>
              </w:rPr>
              <w:t xml:space="preserve">            </w:t>
            </w:r>
            <w:r w:rsidRPr="006650C7">
              <w:rPr>
                <w:rFonts w:ascii="Calibri" w:hAnsi="Calibri" w:hint="eastAsia"/>
                <w:color w:val="000000"/>
                <w:u w:val="single"/>
              </w:rPr>
              <w:t xml:space="preserve">JPY                            </w:t>
            </w:r>
          </w:p>
        </w:tc>
      </w:tr>
    </w:tbl>
    <w:p w:rsidR="00A2789D" w:rsidRPr="000F0052" w:rsidRDefault="00A2789D" w:rsidP="004A6533">
      <w:pPr>
        <w:snapToGrid w:val="0"/>
        <w:spacing w:line="276" w:lineRule="auto"/>
        <w:ind w:firstLineChars="150" w:firstLine="316"/>
        <w:rPr>
          <w:rFonts w:ascii="Calibri" w:hAnsi="Calibri"/>
          <w:sz w:val="20"/>
        </w:rPr>
      </w:pPr>
      <w:r w:rsidRPr="00CC2AA5">
        <w:rPr>
          <w:rFonts w:ascii="Calibri" w:hAnsi="Calibri"/>
          <w:b/>
        </w:rPr>
        <w:t>Note</w:t>
      </w:r>
      <w:r w:rsidRPr="00CC2AA5">
        <w:rPr>
          <w:rFonts w:ascii="Calibri" w:hAnsi="Calibri"/>
          <w:b/>
          <w:sz w:val="20"/>
        </w:rPr>
        <w:t xml:space="preserve">: </w:t>
      </w:r>
      <w:r w:rsidRPr="00CC2AA5">
        <w:rPr>
          <w:rFonts w:ascii="Calibri" w:hAnsi="Calibri"/>
          <w:sz w:val="20"/>
        </w:rPr>
        <w:t>Students are requested to attach a photocopy of your student ID to the registration form.</w:t>
      </w:r>
    </w:p>
    <w:p w:rsidR="00A2789D" w:rsidRPr="00CC2AA5" w:rsidRDefault="00A2789D" w:rsidP="004A6533">
      <w:pPr>
        <w:snapToGrid w:val="0"/>
        <w:spacing w:line="220" w:lineRule="exact"/>
        <w:ind w:left="210" w:firstLineChars="50" w:firstLine="100"/>
        <w:rPr>
          <w:rFonts w:ascii="Calibri" w:hAnsi="Calibri"/>
          <w:b/>
          <w:sz w:val="20"/>
        </w:rPr>
      </w:pPr>
      <w:r w:rsidRPr="00CC2AA5">
        <w:rPr>
          <w:rFonts w:ascii="Calibri" w:hAnsi="Calibri"/>
          <w:b/>
          <w:sz w:val="20"/>
        </w:rPr>
        <w:t>Registration fee includes:</w:t>
      </w:r>
    </w:p>
    <w:p w:rsidR="00A2789D" w:rsidRPr="00CC2AA5" w:rsidRDefault="00A2789D" w:rsidP="0042659C">
      <w:pPr>
        <w:snapToGrid w:val="0"/>
        <w:spacing w:line="220" w:lineRule="exact"/>
        <w:ind w:left="426" w:right="210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>-Participation in all scientific programs</w:t>
      </w:r>
    </w:p>
    <w:p w:rsidR="00A2789D" w:rsidRPr="00CC2AA5" w:rsidRDefault="00A2789D" w:rsidP="0042659C">
      <w:pPr>
        <w:snapToGrid w:val="0"/>
        <w:spacing w:line="220" w:lineRule="exact"/>
        <w:ind w:left="426" w:right="210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>-Congress materials including a copy of the Proceedings</w:t>
      </w:r>
    </w:p>
    <w:p w:rsidR="00A2789D" w:rsidRPr="00CC2AA5" w:rsidRDefault="00A2789D" w:rsidP="0042659C">
      <w:pPr>
        <w:snapToGrid w:val="0"/>
        <w:spacing w:line="220" w:lineRule="exact"/>
        <w:ind w:left="426" w:right="210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>-Welcome Party</w:t>
      </w:r>
    </w:p>
    <w:p w:rsidR="00A2789D" w:rsidRPr="00CC2AA5" w:rsidRDefault="00A2789D" w:rsidP="0042659C">
      <w:pPr>
        <w:snapToGrid w:val="0"/>
        <w:spacing w:line="220" w:lineRule="exact"/>
        <w:ind w:left="426" w:right="210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>-Coffee break</w:t>
      </w:r>
    </w:p>
    <w:p w:rsidR="00A2789D" w:rsidRPr="00CC2AA5" w:rsidRDefault="00A2789D" w:rsidP="001A7F82">
      <w:pPr>
        <w:snapToGrid w:val="0"/>
        <w:spacing w:line="360" w:lineRule="auto"/>
        <w:ind w:left="426" w:right="210"/>
        <w:rPr>
          <w:rFonts w:ascii="Calibri" w:hAnsi="Calibri"/>
        </w:rPr>
      </w:pPr>
      <w:r w:rsidRPr="00CC2AA5">
        <w:rPr>
          <w:rFonts w:ascii="Calibri" w:hAnsi="Calibri"/>
          <w:sz w:val="20"/>
        </w:rPr>
        <w:t>-Banquet (only for regular registration)</w:t>
      </w:r>
    </w:p>
    <w:p w:rsidR="00A2789D" w:rsidRPr="00CC2AA5" w:rsidRDefault="00A2789D" w:rsidP="00A2789D">
      <w:pPr>
        <w:snapToGrid w:val="0"/>
        <w:rPr>
          <w:rFonts w:ascii="Calibri" w:hAnsi="Calibri"/>
          <w:b/>
          <w:sz w:val="22"/>
        </w:rPr>
      </w:pPr>
      <w:r w:rsidRPr="00CC2AA5">
        <w:rPr>
          <w:rFonts w:ascii="Calibri" w:hAnsi="Calibri"/>
          <w:b/>
          <w:sz w:val="24"/>
        </w:rPr>
        <w:t>PAYMENT</w:t>
      </w:r>
    </w:p>
    <w:p w:rsidR="00A2789D" w:rsidRPr="00CC2AA5" w:rsidRDefault="00A2789D" w:rsidP="004B624A">
      <w:pPr>
        <w:snapToGrid w:val="0"/>
        <w:spacing w:line="220" w:lineRule="exact"/>
        <w:ind w:leftChars="135" w:left="283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 xml:space="preserve">Payment must be made in Japanese currency in the form of bank transfer or </w:t>
      </w:r>
      <w:r w:rsidR="00F73984">
        <w:rPr>
          <w:rFonts w:ascii="Calibri" w:hAnsi="Calibri"/>
          <w:sz w:val="20"/>
        </w:rPr>
        <w:t>PayP</w:t>
      </w:r>
      <w:r w:rsidRPr="00CC2AA5">
        <w:rPr>
          <w:rFonts w:ascii="Calibri" w:hAnsi="Calibri"/>
          <w:sz w:val="20"/>
        </w:rPr>
        <w:t xml:space="preserve">al. </w:t>
      </w:r>
      <w:r w:rsidRPr="00CC2AA5">
        <w:rPr>
          <w:rFonts w:ascii="Calibri" w:hAnsi="Calibri"/>
          <w:b/>
          <w:bCs/>
          <w:sz w:val="20"/>
        </w:rPr>
        <w:t>NO BANK DRAFT OR PERSONAL CHECK WILL BE ACCEPTED.</w:t>
      </w:r>
      <w:r w:rsidRPr="00CC2AA5">
        <w:rPr>
          <w:rFonts w:ascii="Calibri" w:hAnsi="Calibri"/>
          <w:sz w:val="20"/>
        </w:rPr>
        <w:t xml:space="preserve"> All bank charges are to be borne by the remitter.</w:t>
      </w:r>
    </w:p>
    <w:p w:rsidR="00A2789D" w:rsidRPr="003D1F59" w:rsidRDefault="00A2789D" w:rsidP="003D1F59">
      <w:pPr>
        <w:tabs>
          <w:tab w:val="left" w:pos="1418"/>
          <w:tab w:val="left" w:pos="2310"/>
          <w:tab w:val="left" w:pos="4200"/>
          <w:tab w:val="left" w:pos="6090"/>
        </w:tabs>
        <w:snapToGrid w:val="0"/>
        <w:rPr>
          <w:rFonts w:ascii="Calibri" w:hAnsi="Calibri"/>
          <w:sz w:val="16"/>
          <w:szCs w:val="16"/>
        </w:rPr>
      </w:pPr>
    </w:p>
    <w:p w:rsidR="00A2789D" w:rsidRDefault="00A2789D" w:rsidP="00A2789D">
      <w:pPr>
        <w:tabs>
          <w:tab w:val="left" w:pos="5250"/>
        </w:tabs>
        <w:snapToGrid w:val="0"/>
        <w:spacing w:line="220" w:lineRule="exact"/>
        <w:ind w:left="210"/>
        <w:rPr>
          <w:rFonts w:ascii="Calibri" w:hAnsi="Calibri"/>
          <w:b/>
          <w:sz w:val="20"/>
        </w:rPr>
      </w:pPr>
      <w:r w:rsidRPr="00CC2AA5">
        <w:rPr>
          <w:rFonts w:ascii="Calibri" w:hAnsi="Calibri"/>
          <w:b/>
          <w:sz w:val="20"/>
        </w:rPr>
        <w:t>-Bank Transfer (Domestic remittance)</w:t>
      </w:r>
    </w:p>
    <w:p w:rsidR="00210A4E" w:rsidRPr="00210A4E" w:rsidRDefault="00210A4E" w:rsidP="00A2789D">
      <w:pPr>
        <w:tabs>
          <w:tab w:val="left" w:pos="5250"/>
        </w:tabs>
        <w:snapToGrid w:val="0"/>
        <w:spacing w:line="220" w:lineRule="exact"/>
        <w:ind w:left="210"/>
        <w:rPr>
          <w:rFonts w:ascii="Calibri" w:hAnsi="Calibri"/>
          <w:bCs/>
          <w:sz w:val="20"/>
        </w:rPr>
      </w:pPr>
      <w:r>
        <w:rPr>
          <w:rFonts w:ascii="Calibri" w:hAnsi="Calibri" w:hint="eastAsia"/>
          <w:b/>
          <w:sz w:val="20"/>
        </w:rPr>
        <w:t xml:space="preserve">　</w:t>
      </w:r>
      <w:r w:rsidRPr="00210A4E">
        <w:rPr>
          <w:rFonts w:ascii="Calibri" w:hAnsi="Calibri" w:hint="eastAsia"/>
          <w:bCs/>
          <w:sz w:val="20"/>
        </w:rPr>
        <w:t>銀行名　：ゆう</w:t>
      </w:r>
      <w:proofErr w:type="gramStart"/>
      <w:r w:rsidRPr="00210A4E">
        <w:rPr>
          <w:rFonts w:ascii="Calibri" w:hAnsi="Calibri" w:hint="eastAsia"/>
          <w:bCs/>
          <w:sz w:val="20"/>
        </w:rPr>
        <w:t>ちょ</w:t>
      </w:r>
      <w:proofErr w:type="gramEnd"/>
      <w:r w:rsidRPr="00210A4E">
        <w:rPr>
          <w:rFonts w:ascii="Calibri" w:hAnsi="Calibri" w:hint="eastAsia"/>
          <w:bCs/>
          <w:sz w:val="20"/>
        </w:rPr>
        <w:t>銀行</w:t>
      </w:r>
    </w:p>
    <w:p w:rsidR="00A2789D" w:rsidRPr="009F60D8" w:rsidRDefault="008B4388" w:rsidP="008B4388">
      <w:pPr>
        <w:tabs>
          <w:tab w:val="left" w:pos="1276"/>
          <w:tab w:val="left" w:pos="5250"/>
        </w:tabs>
        <w:snapToGrid w:val="0"/>
        <w:spacing w:line="220" w:lineRule="exact"/>
        <w:ind w:left="210"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口座名</w:t>
      </w:r>
      <w:r>
        <w:rPr>
          <w:rFonts w:ascii="ＭＳ Ｐゴシック" w:eastAsia="ＭＳ Ｐゴシック" w:hAnsi="ＭＳ Ｐゴシック"/>
          <w:sz w:val="20"/>
        </w:rPr>
        <w:tab/>
      </w:r>
      <w:r w:rsidR="00A2789D" w:rsidRPr="009F60D8">
        <w:rPr>
          <w:rFonts w:ascii="ＭＳ Ｐゴシック" w:eastAsia="ＭＳ Ｐゴシック" w:hAnsi="ＭＳ Ｐゴシック"/>
          <w:sz w:val="20"/>
        </w:rPr>
        <w:t>：日本学術振興会　繊維・高分子機能加工第120委員会</w:t>
      </w:r>
    </w:p>
    <w:p w:rsidR="00A2789D" w:rsidRPr="009F60D8" w:rsidRDefault="008B4388" w:rsidP="008B4388">
      <w:pPr>
        <w:tabs>
          <w:tab w:val="left" w:pos="1276"/>
          <w:tab w:val="left" w:pos="5250"/>
        </w:tabs>
        <w:snapToGrid w:val="0"/>
        <w:spacing w:line="220" w:lineRule="exact"/>
        <w:ind w:left="210"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店　名</w:t>
      </w:r>
      <w:r>
        <w:rPr>
          <w:rFonts w:ascii="ＭＳ Ｐゴシック" w:eastAsia="ＭＳ Ｐゴシック" w:hAnsi="ＭＳ Ｐゴシック"/>
          <w:sz w:val="20"/>
        </w:rPr>
        <w:tab/>
      </w:r>
      <w:r w:rsidR="00A2789D" w:rsidRPr="009F60D8">
        <w:rPr>
          <w:rFonts w:ascii="ＭＳ Ｐゴシック" w:eastAsia="ＭＳ Ｐゴシック" w:hAnsi="ＭＳ Ｐゴシック"/>
          <w:sz w:val="20"/>
        </w:rPr>
        <w:t>：三三八</w:t>
      </w:r>
    </w:p>
    <w:p w:rsidR="00A2789D" w:rsidRPr="009F60D8" w:rsidRDefault="008B4388" w:rsidP="008B4388">
      <w:pPr>
        <w:tabs>
          <w:tab w:val="left" w:pos="1276"/>
          <w:tab w:val="left" w:pos="5250"/>
        </w:tabs>
        <w:snapToGrid w:val="0"/>
        <w:spacing w:line="220" w:lineRule="exact"/>
        <w:ind w:left="210" w:firstLineChars="100" w:firstLine="200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sz w:val="20"/>
        </w:rPr>
        <w:t>店　番</w:t>
      </w:r>
      <w:r>
        <w:rPr>
          <w:rFonts w:ascii="ＭＳ Ｐゴシック" w:eastAsia="ＭＳ Ｐゴシック" w:hAnsi="ＭＳ Ｐゴシック"/>
          <w:sz w:val="20"/>
        </w:rPr>
        <w:tab/>
      </w:r>
      <w:r w:rsidR="00A2789D" w:rsidRPr="009F60D8">
        <w:rPr>
          <w:rFonts w:ascii="ＭＳ Ｐゴシック" w:eastAsia="ＭＳ Ｐゴシック" w:hAnsi="ＭＳ Ｐゴシック"/>
          <w:sz w:val="20"/>
        </w:rPr>
        <w:t>：338</w:t>
      </w:r>
    </w:p>
    <w:p w:rsidR="00A2789D" w:rsidRPr="009F60D8" w:rsidRDefault="00A2789D" w:rsidP="008B4388">
      <w:pPr>
        <w:tabs>
          <w:tab w:val="left" w:pos="1276"/>
          <w:tab w:val="left" w:pos="5250"/>
        </w:tabs>
        <w:snapToGrid w:val="0"/>
        <w:spacing w:line="220" w:lineRule="exact"/>
        <w:ind w:left="210" w:firstLineChars="100" w:firstLine="200"/>
        <w:rPr>
          <w:rFonts w:ascii="ＭＳ Ｐゴシック" w:eastAsia="ＭＳ Ｐゴシック" w:hAnsi="ＭＳ Ｐゴシック"/>
          <w:sz w:val="20"/>
        </w:rPr>
      </w:pPr>
      <w:r w:rsidRPr="009F60D8">
        <w:rPr>
          <w:rFonts w:ascii="ＭＳ Ｐゴシック" w:eastAsia="ＭＳ Ｐゴシック" w:hAnsi="ＭＳ Ｐゴシック"/>
          <w:sz w:val="20"/>
        </w:rPr>
        <w:t>預金種目</w:t>
      </w:r>
      <w:r w:rsidR="008B4388">
        <w:rPr>
          <w:rFonts w:ascii="ＭＳ Ｐゴシック" w:eastAsia="ＭＳ Ｐゴシック" w:hAnsi="ＭＳ Ｐゴシック"/>
          <w:sz w:val="20"/>
        </w:rPr>
        <w:tab/>
      </w:r>
      <w:r w:rsidRPr="009F60D8">
        <w:rPr>
          <w:rFonts w:ascii="ＭＳ Ｐゴシック" w:eastAsia="ＭＳ Ｐゴシック" w:hAnsi="ＭＳ Ｐゴシック"/>
          <w:sz w:val="20"/>
        </w:rPr>
        <w:t>：普通預金</w:t>
      </w:r>
    </w:p>
    <w:p w:rsidR="00A2789D" w:rsidRPr="009F60D8" w:rsidRDefault="00A2789D" w:rsidP="008B4388">
      <w:pPr>
        <w:tabs>
          <w:tab w:val="left" w:pos="1276"/>
          <w:tab w:val="left" w:pos="5250"/>
        </w:tabs>
        <w:snapToGrid w:val="0"/>
        <w:spacing w:line="220" w:lineRule="exact"/>
        <w:ind w:left="210" w:firstLineChars="100" w:firstLine="200"/>
        <w:rPr>
          <w:rFonts w:ascii="ＭＳ Ｐゴシック" w:eastAsia="ＭＳ Ｐゴシック" w:hAnsi="ＭＳ Ｐゴシック"/>
          <w:sz w:val="20"/>
        </w:rPr>
      </w:pPr>
      <w:r w:rsidRPr="009F60D8">
        <w:rPr>
          <w:rFonts w:ascii="ＭＳ Ｐゴシック" w:eastAsia="ＭＳ Ｐゴシック" w:hAnsi="ＭＳ Ｐゴシック"/>
          <w:sz w:val="20"/>
        </w:rPr>
        <w:t>口座番号</w:t>
      </w:r>
      <w:r w:rsidR="008B4388">
        <w:rPr>
          <w:rFonts w:ascii="ＭＳ Ｐゴシック" w:eastAsia="ＭＳ Ｐゴシック" w:hAnsi="ＭＳ Ｐゴシック"/>
          <w:sz w:val="20"/>
        </w:rPr>
        <w:tab/>
      </w:r>
      <w:r w:rsidRPr="009F60D8">
        <w:rPr>
          <w:rFonts w:ascii="ＭＳ Ｐゴシック" w:eastAsia="ＭＳ Ｐゴシック" w:hAnsi="ＭＳ Ｐゴシック"/>
          <w:sz w:val="20"/>
        </w:rPr>
        <w:t>：1558066</w:t>
      </w:r>
    </w:p>
    <w:p w:rsidR="00A2789D" w:rsidRPr="00CC2AA5" w:rsidRDefault="00A2789D" w:rsidP="00A2789D">
      <w:pPr>
        <w:tabs>
          <w:tab w:val="left" w:pos="5250"/>
        </w:tabs>
        <w:snapToGrid w:val="0"/>
        <w:spacing w:line="220" w:lineRule="exact"/>
        <w:ind w:left="210"/>
        <w:rPr>
          <w:rFonts w:ascii="Calibri" w:hAnsi="Calibri"/>
          <w:sz w:val="20"/>
        </w:rPr>
      </w:pPr>
      <w:r w:rsidRPr="00CC2AA5">
        <w:rPr>
          <w:rFonts w:ascii="Calibri" w:hAnsi="Calibri"/>
          <w:b/>
          <w:sz w:val="20"/>
        </w:rPr>
        <w:t>-PayPal</w:t>
      </w:r>
      <w:r w:rsidRPr="00CC2AA5">
        <w:rPr>
          <w:rFonts w:ascii="Calibri" w:hAnsi="Calibri"/>
          <w:b/>
          <w:bCs/>
          <w:sz w:val="20"/>
        </w:rPr>
        <w:t xml:space="preserve"> (Oversea remittance ONLY)</w:t>
      </w:r>
    </w:p>
    <w:p w:rsidR="00A2789D" w:rsidRPr="001A7F82" w:rsidRDefault="007916E0" w:rsidP="001A7F82">
      <w:pPr>
        <w:tabs>
          <w:tab w:val="left" w:pos="5250"/>
        </w:tabs>
        <w:snapToGrid w:val="0"/>
        <w:spacing w:line="360" w:lineRule="auto"/>
        <w:ind w:left="426"/>
        <w:rPr>
          <w:rFonts w:ascii="Calibri" w:hAnsi="Calibri"/>
          <w:sz w:val="20"/>
        </w:rPr>
      </w:pPr>
      <w:r>
        <w:rPr>
          <w:rFonts w:ascii="Calibri" w:eastAsia="ＭＳ Ｐゴシック" w:hAnsi="Calibri"/>
          <w:position w:val="2"/>
          <w:sz w:val="20"/>
        </w:rPr>
        <w:t xml:space="preserve">See more details at </w:t>
      </w:r>
      <w:r w:rsidR="00A2789D" w:rsidRPr="00CC2AA5">
        <w:rPr>
          <w:rFonts w:ascii="Calibri" w:eastAsia="ＭＳ Ｐゴシック" w:hAnsi="Calibri"/>
          <w:position w:val="2"/>
          <w:sz w:val="20"/>
        </w:rPr>
        <w:t>https://www1.gifu-u.ac.jp/~cjvwc/ISDF/registration.html</w:t>
      </w:r>
    </w:p>
    <w:p w:rsidR="009475E1" w:rsidRPr="00CC2AA5" w:rsidRDefault="009475E1" w:rsidP="009475E1">
      <w:pPr>
        <w:snapToGrid w:val="0"/>
        <w:spacing w:line="220" w:lineRule="exact"/>
        <w:ind w:rightChars="-473" w:right="-993"/>
        <w:rPr>
          <w:rFonts w:ascii="Calibri" w:hAnsi="Calibri"/>
          <w:b/>
          <w:w w:val="150"/>
          <w:sz w:val="24"/>
        </w:rPr>
      </w:pPr>
      <w:r w:rsidRPr="00CC2AA5">
        <w:rPr>
          <w:rFonts w:ascii="Calibri" w:hAnsi="Calibri"/>
          <w:b/>
          <w:sz w:val="24"/>
        </w:rPr>
        <w:t>CANCELLATION POLICY</w:t>
      </w:r>
    </w:p>
    <w:p w:rsidR="009475E1" w:rsidRPr="00CC2AA5" w:rsidRDefault="009475E1" w:rsidP="009475E1">
      <w:pPr>
        <w:snapToGrid w:val="0"/>
        <w:spacing w:line="240" w:lineRule="exact"/>
        <w:ind w:rightChars="-473" w:right="-993"/>
        <w:rPr>
          <w:rFonts w:ascii="Calibri" w:hAnsi="Calibri"/>
          <w:sz w:val="20"/>
        </w:rPr>
      </w:pPr>
      <w:r w:rsidRPr="00CC2AA5">
        <w:rPr>
          <w:rFonts w:ascii="Calibri" w:hAnsi="Calibri"/>
          <w:sz w:val="20"/>
        </w:rPr>
        <w:t xml:space="preserve">All cancellation requests must be made in writing before September 30, 2018. </w:t>
      </w:r>
    </w:p>
    <w:p w:rsidR="009475E1" w:rsidRPr="00CC2AA5" w:rsidRDefault="009475E1" w:rsidP="009475E1">
      <w:pPr>
        <w:snapToGrid w:val="0"/>
        <w:spacing w:line="240" w:lineRule="exact"/>
        <w:ind w:left="1" w:rightChars="-473" w:right="-993"/>
        <w:rPr>
          <w:rFonts w:ascii="Calibri" w:hAnsi="Calibri"/>
          <w:position w:val="-6"/>
          <w:sz w:val="20"/>
        </w:rPr>
      </w:pPr>
      <w:r w:rsidRPr="00CC2AA5">
        <w:rPr>
          <w:rFonts w:ascii="Calibri" w:hAnsi="Calibri"/>
          <w:sz w:val="20"/>
        </w:rPr>
        <w:t xml:space="preserve">*Cancellations made up </w:t>
      </w:r>
      <w:r w:rsidRPr="00CC2AA5">
        <w:rPr>
          <w:rFonts w:ascii="Calibri" w:hAnsi="Calibri"/>
          <w:color w:val="000000"/>
          <w:sz w:val="20"/>
        </w:rPr>
        <w:t>to September 30, 2018</w:t>
      </w:r>
      <w:r w:rsidRPr="00CC2AA5">
        <w:rPr>
          <w:rFonts w:ascii="Calibri" w:hAnsi="Calibri"/>
          <w:sz w:val="20"/>
        </w:rPr>
        <w:t>: 80% of the total amount shall be refunded after the Symposium.</w:t>
      </w:r>
    </w:p>
    <w:p w:rsidR="009475E1" w:rsidRPr="00CC2AA5" w:rsidRDefault="009475E1" w:rsidP="009475E1">
      <w:pPr>
        <w:snapToGrid w:val="0"/>
        <w:spacing w:line="360" w:lineRule="auto"/>
        <w:ind w:rightChars="-473" w:right="-993"/>
        <w:rPr>
          <w:rFonts w:ascii="Calibri" w:hAnsi="Calibri"/>
          <w:sz w:val="20"/>
          <w:u w:color="000000"/>
        </w:rPr>
      </w:pPr>
      <w:r w:rsidRPr="00CC2AA5">
        <w:rPr>
          <w:rFonts w:ascii="Calibri" w:hAnsi="Calibri"/>
          <w:sz w:val="20"/>
          <w:u w:color="000000"/>
        </w:rPr>
        <w:t>*Cancellation made after October 1, 2018: No refund</w:t>
      </w:r>
    </w:p>
    <w:p w:rsidR="009475E1" w:rsidRDefault="009475E1" w:rsidP="002E5951">
      <w:pPr>
        <w:snapToGrid w:val="0"/>
        <w:spacing w:line="240" w:lineRule="atLeast"/>
        <w:ind w:rightChars="-11" w:right="-23"/>
        <w:rPr>
          <w:rFonts w:ascii="Calibri" w:hAnsi="Calibri"/>
          <w:sz w:val="20"/>
          <w:u w:color="000000"/>
        </w:rPr>
      </w:pPr>
      <w:r w:rsidRPr="00CC2AA5">
        <w:rPr>
          <w:rFonts w:ascii="Calibri" w:hAnsi="Calibri"/>
          <w:b/>
          <w:bCs/>
          <w:sz w:val="24"/>
        </w:rPr>
        <w:t>PERS</w:t>
      </w:r>
      <w:r w:rsidR="00106CF4">
        <w:rPr>
          <w:rFonts w:ascii="Calibri" w:hAnsi="Calibri"/>
          <w:b/>
          <w:bCs/>
          <w:sz w:val="24"/>
        </w:rPr>
        <w:t>ONAL INFORMATION PROTECTION LAW</w:t>
      </w:r>
      <w:r w:rsidRPr="00CC2AA5">
        <w:rPr>
          <w:rFonts w:ascii="Calibri" w:hAnsi="Calibri"/>
          <w:sz w:val="24"/>
        </w:rPr>
        <w:br/>
      </w:r>
      <w:r w:rsidRPr="00CC2AA5">
        <w:rPr>
          <w:rFonts w:ascii="Calibri" w:hAnsi="Calibri"/>
          <w:sz w:val="20"/>
        </w:rPr>
        <w:t>In consideration of personal information protection law in Japan, your personal information will be applied to limited purposes listed below.</w:t>
      </w:r>
      <w:r w:rsidRPr="00CC2AA5">
        <w:rPr>
          <w:rFonts w:ascii="Calibri" w:hAnsi="Calibri"/>
          <w:sz w:val="20"/>
        </w:rPr>
        <w:br/>
        <w:t>1. Name tags, Participants' list, and Registration list for the Conference.</w:t>
      </w:r>
      <w:r w:rsidRPr="00CC2AA5">
        <w:rPr>
          <w:rFonts w:ascii="Calibri" w:hAnsi="Calibri"/>
          <w:sz w:val="20"/>
        </w:rPr>
        <w:br/>
        <w:t>2. Correspondence between participants and the Conference Secretariat.</w:t>
      </w:r>
    </w:p>
    <w:p w:rsidR="009475E1" w:rsidRPr="003D1F59" w:rsidRDefault="009475E1" w:rsidP="003D1F59">
      <w:pPr>
        <w:snapToGrid w:val="0"/>
        <w:ind w:rightChars="-473" w:right="-993"/>
        <w:rPr>
          <w:rFonts w:ascii="Calibri" w:hAnsi="Calibri"/>
          <w:sz w:val="8"/>
          <w:szCs w:val="8"/>
          <w:u w:color="000000"/>
        </w:rPr>
      </w:pPr>
      <w:bookmarkStart w:id="0" w:name="_GoBack"/>
      <w:bookmarkEnd w:id="0"/>
    </w:p>
    <w:p w:rsidR="00E71117" w:rsidRPr="003D1F59" w:rsidRDefault="009475E1" w:rsidP="003D1F59">
      <w:pPr>
        <w:snapToGrid w:val="0"/>
        <w:spacing w:line="220" w:lineRule="exact"/>
        <w:ind w:rightChars="-11" w:right="-23"/>
        <w:rPr>
          <w:rFonts w:ascii="Calibri" w:hAnsi="Calibri" w:hint="eastAsia"/>
          <w:sz w:val="20"/>
        </w:rPr>
        <w:sectPr w:rsidR="00E71117" w:rsidRPr="003D1F59" w:rsidSect="000F23C6">
          <w:pgSz w:w="11906" w:h="16838" w:code="9"/>
          <w:pgMar w:top="720" w:right="720" w:bottom="720" w:left="720" w:header="851" w:footer="992" w:gutter="0"/>
          <w:cols w:space="425"/>
          <w:docGrid w:type="linesAndChars" w:linePitch="360"/>
        </w:sectPr>
      </w:pPr>
      <w:r w:rsidRPr="00CC2AA5">
        <w:rPr>
          <w:rFonts w:ascii="Calibri" w:hAnsi="Calibri"/>
          <w:sz w:val="20"/>
        </w:rPr>
        <w:t>You will receive a copy of confirmation by e-mail or fax after your payment is confirmed. Please bring the confirma</w:t>
      </w:r>
      <w:r w:rsidR="00CD2089">
        <w:rPr>
          <w:rFonts w:ascii="Calibri" w:hAnsi="Calibri"/>
          <w:sz w:val="20"/>
        </w:rPr>
        <w:t>tion with you to the Symposium.</w:t>
      </w:r>
      <w:r w:rsidR="00CD2089">
        <w:rPr>
          <w:rFonts w:ascii="Calibri" w:hAnsi="Calibri" w:hint="eastAsia"/>
          <w:sz w:val="20"/>
        </w:rPr>
        <w:t xml:space="preserve"> </w:t>
      </w:r>
      <w:r w:rsidRPr="00CC2AA5">
        <w:rPr>
          <w:rFonts w:ascii="Calibri" w:hAnsi="Calibri"/>
          <w:sz w:val="20"/>
        </w:rPr>
        <w:t>A receipt of the payment will be ready at t</w:t>
      </w:r>
      <w:r w:rsidR="004B624A">
        <w:rPr>
          <w:rFonts w:ascii="Calibri" w:hAnsi="Calibri"/>
          <w:sz w:val="20"/>
        </w:rPr>
        <w:t>he Symposium Registration desk</w:t>
      </w:r>
      <w:r w:rsidR="00CD2089">
        <w:rPr>
          <w:rFonts w:ascii="Calibri" w:hAnsi="Calibri"/>
          <w:sz w:val="20"/>
        </w:rPr>
        <w:t>.</w:t>
      </w:r>
    </w:p>
    <w:p w:rsidR="001E5BDC" w:rsidRPr="00CD2089" w:rsidRDefault="001E5BDC" w:rsidP="001A7F82">
      <w:pPr>
        <w:snapToGrid w:val="0"/>
        <w:spacing w:line="220" w:lineRule="exact"/>
        <w:rPr>
          <w:rFonts w:ascii="Calibri" w:hAnsi="Calibri" w:hint="eastAsia"/>
          <w:sz w:val="20"/>
        </w:rPr>
      </w:pPr>
    </w:p>
    <w:sectPr w:rsidR="001E5BDC" w:rsidRPr="00CD2089" w:rsidSect="001A7F82">
      <w:type w:val="continuous"/>
      <w:pgSz w:w="11906" w:h="16838" w:code="9"/>
      <w:pgMar w:top="1985" w:right="707" w:bottom="1701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40B" w:rsidRDefault="0017140B" w:rsidP="009F60D8">
      <w:r>
        <w:separator/>
      </w:r>
    </w:p>
  </w:endnote>
  <w:endnote w:type="continuationSeparator" w:id="0">
    <w:p w:rsidR="0017140B" w:rsidRDefault="0017140B" w:rsidP="009F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40B" w:rsidRDefault="0017140B" w:rsidP="009F60D8">
      <w:r>
        <w:separator/>
      </w:r>
    </w:p>
  </w:footnote>
  <w:footnote w:type="continuationSeparator" w:id="0">
    <w:p w:rsidR="0017140B" w:rsidRDefault="0017140B" w:rsidP="009F6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0B95"/>
    <w:multiLevelType w:val="hybridMultilevel"/>
    <w:tmpl w:val="265AB45E"/>
    <w:lvl w:ilvl="0" w:tplc="CCE8662C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30DD55B2"/>
    <w:multiLevelType w:val="hybridMultilevel"/>
    <w:tmpl w:val="A0043736"/>
    <w:lvl w:ilvl="0" w:tplc="6CDC977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BA40A01"/>
    <w:multiLevelType w:val="hybridMultilevel"/>
    <w:tmpl w:val="F7D8A3E6"/>
    <w:lvl w:ilvl="0" w:tplc="BAB43984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9C0644B"/>
    <w:multiLevelType w:val="hybridMultilevel"/>
    <w:tmpl w:val="A6FED29E"/>
    <w:lvl w:ilvl="0" w:tplc="A88C75C6">
      <w:start w:val="5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B9229F5"/>
    <w:multiLevelType w:val="hybridMultilevel"/>
    <w:tmpl w:val="0268BFA4"/>
    <w:lvl w:ilvl="0" w:tplc="9B34940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EFF1F8A"/>
    <w:multiLevelType w:val="hybridMultilevel"/>
    <w:tmpl w:val="D29E9FCA"/>
    <w:lvl w:ilvl="0" w:tplc="80C204D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C731C4"/>
    <w:multiLevelType w:val="hybridMultilevel"/>
    <w:tmpl w:val="523420D6"/>
    <w:lvl w:ilvl="0" w:tplc="C292D1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CAF"/>
    <w:rsid w:val="00032159"/>
    <w:rsid w:val="000E2B69"/>
    <w:rsid w:val="000F0052"/>
    <w:rsid w:val="000F5E87"/>
    <w:rsid w:val="00106CF4"/>
    <w:rsid w:val="0012640C"/>
    <w:rsid w:val="0017140B"/>
    <w:rsid w:val="001A7F82"/>
    <w:rsid w:val="001E5BDC"/>
    <w:rsid w:val="001F0F6A"/>
    <w:rsid w:val="002100A1"/>
    <w:rsid w:val="00210A4E"/>
    <w:rsid w:val="002A2BA6"/>
    <w:rsid w:val="002E5951"/>
    <w:rsid w:val="002E7B78"/>
    <w:rsid w:val="003C5356"/>
    <w:rsid w:val="003C5CAF"/>
    <w:rsid w:val="003D1F59"/>
    <w:rsid w:val="004015C7"/>
    <w:rsid w:val="0042659C"/>
    <w:rsid w:val="004A6533"/>
    <w:rsid w:val="004B624A"/>
    <w:rsid w:val="005F4F77"/>
    <w:rsid w:val="006650C7"/>
    <w:rsid w:val="006A6747"/>
    <w:rsid w:val="007171D7"/>
    <w:rsid w:val="007916E0"/>
    <w:rsid w:val="007C17BD"/>
    <w:rsid w:val="008525D9"/>
    <w:rsid w:val="00884E2A"/>
    <w:rsid w:val="00891618"/>
    <w:rsid w:val="008B4388"/>
    <w:rsid w:val="008C2DD0"/>
    <w:rsid w:val="009475E1"/>
    <w:rsid w:val="009F60D8"/>
    <w:rsid w:val="00A2789D"/>
    <w:rsid w:val="00BA249A"/>
    <w:rsid w:val="00C14CB1"/>
    <w:rsid w:val="00C350A0"/>
    <w:rsid w:val="00C471F7"/>
    <w:rsid w:val="00CC2AA5"/>
    <w:rsid w:val="00CD2089"/>
    <w:rsid w:val="00CD74A9"/>
    <w:rsid w:val="00DA4C24"/>
    <w:rsid w:val="00E71117"/>
    <w:rsid w:val="00E87EBF"/>
    <w:rsid w:val="00F73984"/>
    <w:rsid w:val="00FA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06DB47-E266-4ADF-AA80-54591E2D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8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F6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0D8"/>
  </w:style>
  <w:style w:type="paragraph" w:styleId="a6">
    <w:name w:val="footer"/>
    <w:basedOn w:val="a"/>
    <w:link w:val="a7"/>
    <w:uiPriority w:val="99"/>
    <w:unhideWhenUsed/>
    <w:rsid w:val="009F6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0D8"/>
  </w:style>
  <w:style w:type="paragraph" w:styleId="a8">
    <w:name w:val="Balloon Text"/>
    <w:basedOn w:val="a"/>
    <w:link w:val="a9"/>
    <w:uiPriority w:val="99"/>
    <w:semiHidden/>
    <w:unhideWhenUsed/>
    <w:rsid w:val="009F6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60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sokubay</dc:creator>
  <cp:keywords/>
  <dc:description/>
  <cp:lastModifiedBy>sokubay</cp:lastModifiedBy>
  <cp:revision>44</cp:revision>
  <cp:lastPrinted>2018-07-27T09:54:00Z</cp:lastPrinted>
  <dcterms:created xsi:type="dcterms:W3CDTF">2018-07-27T00:50:00Z</dcterms:created>
  <dcterms:modified xsi:type="dcterms:W3CDTF">2018-08-23T08:34:00Z</dcterms:modified>
</cp:coreProperties>
</file>